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86650" w:rsidRDefault="00515634">
      <w:r>
        <w:t xml:space="preserve">Name ___________________________________ Chapter 17.4 p. 406-409 </w:t>
      </w:r>
    </w:p>
    <w:p w:rsidR="00686650" w:rsidRDefault="00515634">
      <w:pPr>
        <w:numPr>
          <w:ilvl w:val="0"/>
          <w:numId w:val="1"/>
        </w:numPr>
        <w:spacing w:after="0"/>
        <w:ind w:hanging="359"/>
        <w:contextualSpacing/>
      </w:pPr>
      <w:r>
        <w:t>What were the 3 houses (dynasties) of France in the 16</w:t>
      </w:r>
      <w:r>
        <w:rPr>
          <w:vertAlign w:val="superscript"/>
        </w:rPr>
        <w:t>th</w:t>
      </w:r>
      <w:r>
        <w:t xml:space="preserve"> Century that were vying for power and give a brief description of each, including how they were different than the other, what was their respective claim to power and what outside area if any supported </w:t>
      </w:r>
      <w:proofErr w:type="gramStart"/>
      <w:r>
        <w:t>them.</w:t>
      </w:r>
      <w:proofErr w:type="gramEnd"/>
    </w:p>
    <w:p w:rsidR="00686650" w:rsidRDefault="00515634">
      <w:pPr>
        <w:spacing w:after="0"/>
        <w:ind w:left="720"/>
      </w:pPr>
      <w:r>
        <w:t xml:space="preserve">  Place an asterisk next to the dynasty that wa</w:t>
      </w:r>
      <w:r>
        <w:t xml:space="preserve">s initially in power and </w:t>
      </w:r>
      <w:r>
        <w:rPr>
          <w:b/>
        </w:rPr>
        <w:t>two</w:t>
      </w:r>
      <w:r>
        <w:t xml:space="preserve"> asterisks next to the dynasty that ended up in Power</w:t>
      </w:r>
    </w:p>
    <w:p w:rsidR="00686650" w:rsidRDefault="00686650">
      <w:pPr>
        <w:spacing w:after="0"/>
        <w:ind w:left="720"/>
      </w:pPr>
    </w:p>
    <w:p w:rsidR="00686650" w:rsidRDefault="00515634">
      <w:pPr>
        <w:numPr>
          <w:ilvl w:val="1"/>
          <w:numId w:val="1"/>
        </w:numPr>
        <w:spacing w:after="0"/>
        <w:ind w:hanging="359"/>
        <w:contextualSpacing/>
      </w:pPr>
      <w:r>
        <w:t xml:space="preserve"> ______________</w:t>
      </w:r>
    </w:p>
    <w:p w:rsidR="00686650" w:rsidRDefault="00686650">
      <w:pPr>
        <w:spacing w:after="0"/>
        <w:ind w:left="1440"/>
      </w:pPr>
    </w:p>
    <w:p w:rsidR="00686650" w:rsidRDefault="00686650">
      <w:pPr>
        <w:spacing w:after="0"/>
        <w:ind w:left="1440"/>
      </w:pPr>
    </w:p>
    <w:p w:rsidR="00686650" w:rsidRDefault="00515634">
      <w:pPr>
        <w:spacing w:after="0"/>
        <w:ind w:left="1440"/>
      </w:pPr>
      <w:r>
        <w:t xml:space="preserve"> </w:t>
      </w:r>
    </w:p>
    <w:p w:rsidR="00686650" w:rsidRDefault="00515634">
      <w:pPr>
        <w:numPr>
          <w:ilvl w:val="1"/>
          <w:numId w:val="1"/>
        </w:numPr>
        <w:spacing w:after="0"/>
        <w:ind w:hanging="359"/>
        <w:contextualSpacing/>
      </w:pPr>
      <w:r>
        <w:t>______________</w:t>
      </w:r>
    </w:p>
    <w:p w:rsidR="00686650" w:rsidRDefault="00686650">
      <w:pPr>
        <w:spacing w:after="0"/>
        <w:ind w:left="1440"/>
      </w:pPr>
    </w:p>
    <w:p w:rsidR="00686650" w:rsidRDefault="00686650">
      <w:pPr>
        <w:spacing w:after="0"/>
        <w:ind w:left="1440"/>
      </w:pPr>
    </w:p>
    <w:p w:rsidR="00686650" w:rsidRDefault="00515634">
      <w:pPr>
        <w:spacing w:after="0"/>
        <w:ind w:left="1440"/>
      </w:pPr>
      <w:r>
        <w:t xml:space="preserve"> </w:t>
      </w:r>
    </w:p>
    <w:p w:rsidR="00686650" w:rsidRDefault="00515634">
      <w:pPr>
        <w:numPr>
          <w:ilvl w:val="1"/>
          <w:numId w:val="1"/>
        </w:numPr>
        <w:spacing w:after="0"/>
        <w:ind w:hanging="359"/>
        <w:contextualSpacing/>
      </w:pPr>
      <w:r>
        <w:t xml:space="preserve"> ______________</w:t>
      </w:r>
    </w:p>
    <w:p w:rsidR="00686650" w:rsidRDefault="00515634">
      <w:pPr>
        <w:spacing w:after="0"/>
        <w:ind w:left="1440"/>
      </w:pPr>
      <w:r>
        <w:br/>
      </w:r>
    </w:p>
    <w:p w:rsidR="00686650" w:rsidRDefault="00686650">
      <w:pPr>
        <w:spacing w:after="0"/>
        <w:ind w:left="1440"/>
      </w:pPr>
    </w:p>
    <w:p w:rsidR="00686650" w:rsidRDefault="00686650">
      <w:pPr>
        <w:spacing w:after="0"/>
        <w:ind w:left="1440"/>
      </w:pPr>
    </w:p>
    <w:p w:rsidR="00686650" w:rsidRDefault="00515634">
      <w:pPr>
        <w:numPr>
          <w:ilvl w:val="0"/>
          <w:numId w:val="1"/>
        </w:numPr>
        <w:ind w:hanging="359"/>
        <w:contextualSpacing/>
      </w:pPr>
      <w:r>
        <w:t xml:space="preserve"> To what extent were both Catherine de Medici and Henry of Navarre (Henry IV) M</w:t>
      </w:r>
      <w:r>
        <w:t>achiavellian like? Discuss.</w:t>
      </w:r>
      <w:bookmarkStart w:id="0" w:name="_GoBack"/>
      <w:bookmarkEnd w:id="0"/>
    </w:p>
    <w:p w:rsidR="00686650" w:rsidRDefault="00686650">
      <w:pPr>
        <w:tabs>
          <w:tab w:val="left" w:pos="3203"/>
        </w:tabs>
      </w:pPr>
    </w:p>
    <w:p w:rsidR="00686650" w:rsidRDefault="00515634">
      <w:pPr>
        <w:tabs>
          <w:tab w:val="left" w:pos="3203"/>
        </w:tabs>
      </w:pPr>
      <w:r>
        <w:tab/>
      </w:r>
    </w:p>
    <w:p w:rsidR="00686650" w:rsidRDefault="00515634">
      <w:pPr>
        <w:numPr>
          <w:ilvl w:val="0"/>
          <w:numId w:val="1"/>
        </w:numPr>
        <w:spacing w:after="0"/>
        <w:ind w:hanging="359"/>
        <w:contextualSpacing/>
      </w:pPr>
      <w:r>
        <w:t>Comp</w:t>
      </w:r>
      <w:r>
        <w:t>are St. Bartholomew’s Massacre and the Edict of Nantes?</w:t>
      </w:r>
    </w:p>
    <w:p w:rsidR="00686650" w:rsidRDefault="00686650">
      <w:pPr>
        <w:spacing w:after="0"/>
        <w:ind w:left="720"/>
      </w:pPr>
    </w:p>
    <w:p w:rsidR="00686650" w:rsidRDefault="00686650">
      <w:pPr>
        <w:spacing w:after="0"/>
        <w:ind w:left="720"/>
      </w:pPr>
    </w:p>
    <w:p w:rsidR="00686650" w:rsidRDefault="00686650">
      <w:pPr>
        <w:spacing w:after="0"/>
        <w:ind w:left="720"/>
      </w:pPr>
    </w:p>
    <w:p w:rsidR="00686650" w:rsidRDefault="00686650">
      <w:pPr>
        <w:spacing w:after="0"/>
        <w:ind w:left="720"/>
      </w:pPr>
    </w:p>
    <w:p w:rsidR="00686650" w:rsidRDefault="00515634">
      <w:pPr>
        <w:numPr>
          <w:ilvl w:val="0"/>
          <w:numId w:val="1"/>
        </w:numPr>
        <w:spacing w:after="0"/>
        <w:ind w:hanging="359"/>
        <w:contextualSpacing/>
      </w:pPr>
      <w:r>
        <w:t xml:space="preserve">What were Cardinal Richelieu’s primary goals and were they more consistent with being a Cardinal or a government leader? </w:t>
      </w:r>
    </w:p>
    <w:p w:rsidR="00686650" w:rsidRDefault="00686650">
      <w:pPr>
        <w:spacing w:after="0"/>
        <w:ind w:left="720"/>
      </w:pPr>
    </w:p>
    <w:p w:rsidR="00686650" w:rsidRDefault="00686650">
      <w:pPr>
        <w:spacing w:after="0"/>
        <w:ind w:left="720"/>
      </w:pPr>
    </w:p>
    <w:p w:rsidR="00686650" w:rsidRDefault="00686650">
      <w:pPr>
        <w:spacing w:after="0"/>
        <w:ind w:left="720"/>
      </w:pPr>
    </w:p>
    <w:p w:rsidR="00686650" w:rsidRDefault="00686650">
      <w:pPr>
        <w:spacing w:after="0"/>
        <w:ind w:left="720"/>
      </w:pPr>
    </w:p>
    <w:p w:rsidR="00686650" w:rsidRDefault="00515634">
      <w:pPr>
        <w:numPr>
          <w:ilvl w:val="0"/>
          <w:numId w:val="1"/>
        </w:numPr>
        <w:ind w:hanging="359"/>
        <w:contextualSpacing/>
      </w:pPr>
      <w:bookmarkStart w:id="1" w:name="h.gjdgxs" w:colFirst="0" w:colLast="0"/>
      <w:bookmarkEnd w:id="1"/>
      <w:r>
        <w:t>Who is Rene Descartes and what does he mean by “I think, therefore I am”?</w:t>
      </w:r>
    </w:p>
    <w:sectPr w:rsidR="00686650">
      <w:pgSz w:w="12240" w:h="15840"/>
      <w:pgMar w:top="720" w:right="1440" w:bottom="1080" w:left="1152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21315"/>
    <w:multiLevelType w:val="multilevel"/>
    <w:tmpl w:val="80D02FC6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86650"/>
    <w:rsid w:val="00501479"/>
    <w:rsid w:val="00515634"/>
    <w:rsid w:val="0068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3</cp:revision>
  <dcterms:created xsi:type="dcterms:W3CDTF">2015-03-10T15:35:00Z</dcterms:created>
  <dcterms:modified xsi:type="dcterms:W3CDTF">2015-03-10T15:35:00Z</dcterms:modified>
</cp:coreProperties>
</file>